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0B" w:rsidRDefault="00506F0B" w:rsidP="00506F0B">
      <w:pPr>
        <w:ind w:left="6371" w:firstLine="1"/>
        <w:jc w:val="both"/>
      </w:pPr>
      <w:r>
        <w:t>Министерство образования Республики Башкортостан</w:t>
      </w:r>
    </w:p>
    <w:p w:rsidR="00506F0B" w:rsidRDefault="00506F0B" w:rsidP="00506F0B">
      <w:pPr>
        <w:ind w:left="3539" w:firstLine="709"/>
        <w:rPr>
          <w:b/>
        </w:rPr>
      </w:pPr>
    </w:p>
    <w:p w:rsidR="00506F0B" w:rsidRDefault="00506F0B" w:rsidP="00506F0B">
      <w:pPr>
        <w:ind w:left="3539" w:firstLine="709"/>
        <w:rPr>
          <w:b/>
        </w:rPr>
      </w:pPr>
      <w:r>
        <w:rPr>
          <w:b/>
        </w:rPr>
        <w:t>Информация</w:t>
      </w:r>
    </w:p>
    <w:p w:rsidR="00506F0B" w:rsidRDefault="00506F0B" w:rsidP="00506F0B">
      <w:pPr>
        <w:ind w:left="540"/>
        <w:jc w:val="center"/>
        <w:rPr>
          <w:b/>
        </w:rPr>
      </w:pPr>
      <w:r>
        <w:rPr>
          <w:b/>
        </w:rPr>
        <w:t xml:space="preserve">о республиканской выставке-фестивале художественного декоративно-прикладного творчества «Традиции и ремесла народов Башкортостана: прошлое, настоящее и будущее» для учреждений дополнительного образования детей </w:t>
      </w:r>
    </w:p>
    <w:p w:rsidR="00506F0B" w:rsidRDefault="00506F0B" w:rsidP="00506F0B">
      <w:pPr>
        <w:ind w:left="540"/>
        <w:jc w:val="center"/>
      </w:pPr>
    </w:p>
    <w:p w:rsidR="00506F0B" w:rsidRDefault="00506F0B" w:rsidP="00506F0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поколения, уважение к своей истории и традициям, любовь к Отечеству в целом и к малой родине в частности.</w:t>
      </w:r>
    </w:p>
    <w:p w:rsidR="00506F0B" w:rsidRDefault="00506F0B" w:rsidP="00506F0B">
      <w:pPr>
        <w:ind w:firstLine="540"/>
        <w:jc w:val="both"/>
      </w:pPr>
      <w:r>
        <w:t>Республиканская выставка-фестиваль художественного декоративно - прикладного творчества «Традиции и ремесла народов Башкортостана: прошлое, настоящее                             и будущее» (далее – выставка) проводится в рамках мероприятия  «Развитие системы дополнительного образования детей в  системе образования Республики Башкортостан» подпрограммы «Формирование здорового образа жизни и организации отдыха, оздоровления и дополнительной занятости детей и подростков Республики Башкортостан».</w:t>
      </w:r>
    </w:p>
    <w:p w:rsidR="00506F0B" w:rsidRDefault="00506F0B" w:rsidP="00506F0B">
      <w:pPr>
        <w:ind w:firstLine="709"/>
        <w:jc w:val="both"/>
        <w:rPr>
          <w:sz w:val="20"/>
          <w:szCs w:val="20"/>
        </w:rPr>
      </w:pPr>
      <w:r>
        <w:rPr>
          <w:shd w:val="clear" w:color="auto" w:fill="FFFFFF"/>
        </w:rPr>
        <w:t>Главные цели выставки – привлечение внимания учащихся к проблемам сохранения культурного наследия народов республики, поддержка творческой активности одаренной молодежи.</w:t>
      </w:r>
    </w:p>
    <w:p w:rsidR="00506F0B" w:rsidRDefault="00506F0B" w:rsidP="00506F0B">
      <w:pPr>
        <w:ind w:firstLine="540"/>
        <w:jc w:val="both"/>
      </w:pPr>
      <w:r>
        <w:t>Организаторами  выставки  являются:</w:t>
      </w:r>
    </w:p>
    <w:p w:rsidR="00506F0B" w:rsidRDefault="00506F0B" w:rsidP="00506F0B">
      <w:pPr>
        <w:tabs>
          <w:tab w:val="left" w:pos="0"/>
        </w:tabs>
        <w:jc w:val="both"/>
      </w:pPr>
      <w:r>
        <w:t xml:space="preserve">- Министерство образования Республики Башкортостан; </w:t>
      </w:r>
    </w:p>
    <w:p w:rsidR="00506F0B" w:rsidRDefault="00506F0B" w:rsidP="00506F0B">
      <w:pPr>
        <w:tabs>
          <w:tab w:val="left" w:pos="0"/>
        </w:tabs>
        <w:jc w:val="both"/>
      </w:pPr>
      <w:r>
        <w:t>- Государственное бюджетное образовательное учреждение дополнительного образования детей «Республиканский центр детского (юношеского) технического творчества».</w:t>
      </w:r>
    </w:p>
    <w:p w:rsidR="00506F0B" w:rsidRDefault="00506F0B" w:rsidP="00506F0B">
      <w:pPr>
        <w:ind w:firstLine="708"/>
        <w:jc w:val="both"/>
      </w:pPr>
      <w:proofErr w:type="gramStart"/>
      <w:r>
        <w:t>Выставка  проводится по направлениям: художественная обработка древесины  (все виды резьбы, маркетри, скульптурная резьба), столярно-конструкторские изделия, войлок, береста, плетение из лозы, соломка, традиционная народная кукла (обрядовая, текстильная и др.), национальная и современная игрушка, художественная обработка металла, художественная обработка кожи (украшения, изготовление упряжи, тиснение на коже и др.),  художественная обработка глины (утварь, гончарные изделия, народная игрушка, станковая скульптура, декоративные панно), модели и</w:t>
      </w:r>
      <w:proofErr w:type="gramEnd"/>
      <w:r>
        <w:t xml:space="preserve"> макеты национальных жилищ (интерьер национального жилища, усадьба, подворье, макеты домашней утвари, предметов быта, прочих предметов материальной культуры народов Башкортостан).  </w:t>
      </w:r>
    </w:p>
    <w:p w:rsidR="00506F0B" w:rsidRDefault="00506F0B" w:rsidP="00506F0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Участие в выставке  принимают  </w:t>
      </w:r>
      <w:r>
        <w:t>коллективы, объединения станций и клубов  юных техников, центров детского технического творчества, центров детского творчества, подростковых клубов, детских домов, средних школ, обучающиеся учреждений начального профессионального образования</w:t>
      </w:r>
      <w:r>
        <w:rPr>
          <w:shd w:val="clear" w:color="auto" w:fill="FFFFFF"/>
        </w:rPr>
        <w:t>, ставшие призерами на муниципальном этапе.</w:t>
      </w:r>
    </w:p>
    <w:p w:rsidR="00506F0B" w:rsidRDefault="00506F0B" w:rsidP="00506F0B">
      <w:pPr>
        <w:ind w:firstLine="540"/>
        <w:jc w:val="both"/>
      </w:pPr>
      <w:r>
        <w:t>Выставка   будет проводиться по адресу: г</w:t>
      </w:r>
      <w:proofErr w:type="gramStart"/>
      <w:r>
        <w:t>.У</w:t>
      </w:r>
      <w:proofErr w:type="gramEnd"/>
      <w:r>
        <w:t>фа, ул.Кирова,43.,                   телефон для справок: 8(347) 272-60-65 (факс),</w:t>
      </w:r>
    </w:p>
    <w:p w:rsidR="00506F0B" w:rsidRDefault="00506F0B" w:rsidP="00506F0B">
      <w:pPr>
        <w:ind w:firstLine="540"/>
        <w:jc w:val="both"/>
      </w:pPr>
      <w:r>
        <w:t>- с  20  по 31 октября 2014 года – представление лучших творческих работ                             на республиканскую выставку;</w:t>
      </w:r>
    </w:p>
    <w:p w:rsidR="00506F0B" w:rsidRDefault="00506F0B" w:rsidP="00506F0B">
      <w:pPr>
        <w:ind w:firstLine="540"/>
        <w:jc w:val="both"/>
      </w:pPr>
      <w:r>
        <w:t>- с 3 по 14 ноября  2014 года – работа жюри по оценке  представленных</w:t>
      </w:r>
    </w:p>
    <w:p w:rsidR="00506F0B" w:rsidRDefault="00506F0B" w:rsidP="00506F0B">
      <w:pPr>
        <w:jc w:val="both"/>
      </w:pPr>
      <w:r>
        <w:t>экспонатов. Вызов победителей на фестиваль;</w:t>
      </w:r>
    </w:p>
    <w:p w:rsidR="00506F0B" w:rsidRDefault="00506F0B" w:rsidP="00506F0B">
      <w:pPr>
        <w:ind w:firstLine="540"/>
        <w:jc w:val="both"/>
      </w:pPr>
      <w:r>
        <w:t>- с 3 по 4 декабря  2014 года – фестиваль победителей выставки</w:t>
      </w:r>
    </w:p>
    <w:p w:rsidR="00506F0B" w:rsidRDefault="00506F0B" w:rsidP="00506F0B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506F0B" w:rsidRDefault="00506F0B" w:rsidP="00506F0B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Положение проведения</w:t>
      </w:r>
    </w:p>
    <w:p w:rsidR="00506F0B" w:rsidRDefault="00506F0B" w:rsidP="00506F0B">
      <w:pPr>
        <w:pStyle w:val="a5"/>
        <w:shd w:val="clear" w:color="auto" w:fill="auto"/>
        <w:spacing w:line="240" w:lineRule="auto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размещено на сайте </w:t>
      </w:r>
      <w:proofErr w:type="spellStart"/>
      <w:r>
        <w:rPr>
          <w:b/>
          <w:color w:val="0000FF"/>
          <w:sz w:val="16"/>
          <w:szCs w:val="16"/>
          <w:lang w:val="en-US" w:eastAsia="en-US"/>
        </w:rPr>
        <w:t>rsdutt</w:t>
      </w:r>
      <w:proofErr w:type="spellEnd"/>
      <w:r>
        <w:rPr>
          <w:b/>
          <w:color w:val="0000FF"/>
          <w:sz w:val="16"/>
          <w:szCs w:val="16"/>
          <w:lang w:eastAsia="en-US"/>
        </w:rPr>
        <w:t>.</w:t>
      </w:r>
      <w:proofErr w:type="spellStart"/>
      <w:r>
        <w:rPr>
          <w:b/>
          <w:color w:val="0000FF"/>
          <w:sz w:val="16"/>
          <w:szCs w:val="16"/>
          <w:lang w:val="en-US" w:eastAsia="en-US"/>
        </w:rPr>
        <w:t>wix</w:t>
      </w:r>
      <w:proofErr w:type="spellEnd"/>
      <w:r>
        <w:rPr>
          <w:b/>
          <w:color w:val="0000FF"/>
          <w:sz w:val="16"/>
          <w:szCs w:val="16"/>
          <w:lang w:eastAsia="en-US"/>
        </w:rPr>
        <w:t>.</w:t>
      </w:r>
      <w:r>
        <w:rPr>
          <w:b/>
          <w:color w:val="0000FF"/>
          <w:sz w:val="16"/>
          <w:szCs w:val="16"/>
          <w:lang w:val="en-US" w:eastAsia="en-US"/>
        </w:rPr>
        <w:t>com</w:t>
      </w:r>
      <w:r>
        <w:rPr>
          <w:b/>
          <w:color w:val="0000FF"/>
          <w:sz w:val="16"/>
          <w:szCs w:val="16"/>
          <w:lang w:eastAsia="en-US"/>
        </w:rPr>
        <w:t>/</w:t>
      </w:r>
      <w:proofErr w:type="spellStart"/>
      <w:r>
        <w:rPr>
          <w:b/>
          <w:color w:val="0000FF"/>
          <w:sz w:val="16"/>
          <w:szCs w:val="16"/>
          <w:lang w:val="en-US" w:eastAsia="en-US"/>
        </w:rPr>
        <w:t>rsdutt</w:t>
      </w:r>
      <w:proofErr w:type="spellEnd"/>
      <w:r>
        <w:rPr>
          <w:sz w:val="16"/>
          <w:szCs w:val="16"/>
          <w:lang w:eastAsia="en-US"/>
        </w:rPr>
        <w:t xml:space="preserve"> </w:t>
      </w:r>
    </w:p>
    <w:p w:rsidR="00506F0B" w:rsidRDefault="00506F0B" w:rsidP="00506F0B">
      <w:pPr>
        <w:jc w:val="both"/>
        <w:rPr>
          <w:sz w:val="16"/>
          <w:szCs w:val="16"/>
        </w:rPr>
      </w:pPr>
      <w:r>
        <w:rPr>
          <w:sz w:val="16"/>
          <w:szCs w:val="16"/>
        </w:rPr>
        <w:t>Справки по телефону 8(347)272-60-65</w:t>
      </w:r>
    </w:p>
    <w:p w:rsidR="00506F0B" w:rsidRDefault="00506F0B" w:rsidP="00506F0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Зав. отделом </w:t>
      </w:r>
      <w:proofErr w:type="spellStart"/>
      <w:r>
        <w:rPr>
          <w:sz w:val="16"/>
          <w:szCs w:val="16"/>
        </w:rPr>
        <w:t>Рустем</w:t>
      </w:r>
      <w:proofErr w:type="spellEnd"/>
      <w:r>
        <w:rPr>
          <w:sz w:val="16"/>
          <w:szCs w:val="16"/>
        </w:rPr>
        <w:t xml:space="preserve"> Робертович </w:t>
      </w:r>
      <w:proofErr w:type="spellStart"/>
      <w:r>
        <w:rPr>
          <w:sz w:val="16"/>
          <w:szCs w:val="16"/>
        </w:rPr>
        <w:t>Ахтариев</w:t>
      </w:r>
      <w:proofErr w:type="spellEnd"/>
      <w:r>
        <w:rPr>
          <w:sz w:val="16"/>
          <w:szCs w:val="16"/>
        </w:rPr>
        <w:t>.</w:t>
      </w:r>
    </w:p>
    <w:sectPr w:rsidR="00506F0B" w:rsidSect="006E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06F0B"/>
    <w:rsid w:val="00506F0B"/>
    <w:rsid w:val="006E624F"/>
    <w:rsid w:val="00762B6D"/>
    <w:rsid w:val="00782A49"/>
    <w:rsid w:val="0099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B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62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1"/>
    <w:semiHidden/>
    <w:unhideWhenUsed/>
    <w:rsid w:val="00506F0B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50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semiHidden/>
    <w:locked/>
    <w:rsid w:val="00506F0B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Дизайнер</cp:lastModifiedBy>
  <cp:revision>1</cp:revision>
  <dcterms:created xsi:type="dcterms:W3CDTF">2014-10-22T09:08:00Z</dcterms:created>
  <dcterms:modified xsi:type="dcterms:W3CDTF">2014-10-22T09:09:00Z</dcterms:modified>
</cp:coreProperties>
</file>